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188C" w14:textId="7F3E7493" w:rsidR="003E0C42" w:rsidRPr="003E0C42" w:rsidRDefault="003E0C42" w:rsidP="003E0C42">
      <w:pPr>
        <w:spacing w:after="0" w:line="240" w:lineRule="auto"/>
        <w:rPr>
          <w:rFonts w:ascii="Calibri" w:eastAsia="Calibri" w:hAnsi="Calibri" w:cs="Times New Roman"/>
          <w:color w:val="FF0000"/>
          <w:kern w:val="0"/>
          <w14:ligatures w14:val="none"/>
        </w:rPr>
      </w:pPr>
      <w:r w:rsidRPr="003E0C42">
        <w:rPr>
          <w:rFonts w:ascii="Calibri" w:eastAsia="Calibri" w:hAnsi="Calibri" w:cs="Times New Roman"/>
          <w:noProof/>
          <w:color w:val="FF0000"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6A153" wp14:editId="14F111A4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898A" w14:textId="1EB7A99B" w:rsidR="003E0C42" w:rsidRDefault="003E0C42" w:rsidP="003E0C42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40A7DD3F" wp14:editId="688057DD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C29D4" w14:textId="77777777" w:rsidR="003E0C42" w:rsidRDefault="003E0C42" w:rsidP="003E0C4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BCD9AC8" w14:textId="77777777" w:rsidR="003E0C42" w:rsidRDefault="003E0C42" w:rsidP="003E0C4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49B7E9A9" w14:textId="77777777" w:rsidR="003E0C42" w:rsidRDefault="003E0C42" w:rsidP="003E0C4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2F8BCDBD" w14:textId="77777777" w:rsidR="003E0C42" w:rsidRDefault="003E0C42" w:rsidP="003E0C4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46A15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02DF898A" w14:textId="1EB7A99B" w:rsidR="003E0C42" w:rsidRDefault="003E0C42" w:rsidP="003E0C42">
                      <w:pPr>
                        <w:spacing w:after="0" w:line="240" w:lineRule="auto"/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val="en-US" w:eastAsia="el-GR"/>
                        </w:rPr>
                        <w:drawing>
                          <wp:inline distT="0" distB="0" distL="0" distR="0" wp14:anchorId="40A7DD3F" wp14:editId="688057DD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C29D4" w14:textId="77777777" w:rsidR="003E0C42" w:rsidRDefault="003E0C42" w:rsidP="003E0C42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6BCD9AC8" w14:textId="77777777" w:rsidR="003E0C42" w:rsidRDefault="003E0C42" w:rsidP="003E0C42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49B7E9A9" w14:textId="77777777" w:rsidR="003E0C42" w:rsidRDefault="003E0C42" w:rsidP="003E0C42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2F8BCDBD" w14:textId="77777777" w:rsidR="003E0C42" w:rsidRDefault="003E0C42" w:rsidP="003E0C42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Pr="003E0C42">
        <w:rPr>
          <w:rFonts w:ascii="Calibri" w:eastAsia="Calibri" w:hAnsi="Calibri" w:cs="Times New Roman"/>
          <w:color w:val="FF0000"/>
          <w:kern w:val="0"/>
          <w14:ligatures w14:val="none"/>
        </w:rPr>
        <w:t xml:space="preserve"> </w:t>
      </w:r>
    </w:p>
    <w:p w14:paraId="51B86A9B" w14:textId="77777777" w:rsidR="003E0C42" w:rsidRPr="003E0C42" w:rsidRDefault="003E0C42" w:rsidP="003E0C42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ADE9B8B" w14:textId="77777777" w:rsidR="003E0C42" w:rsidRPr="003E0C42" w:rsidRDefault="003E0C42" w:rsidP="003E0C42">
      <w:pPr>
        <w:spacing w:after="0" w:line="240" w:lineRule="auto"/>
        <w:ind w:left="-284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901F82A" w14:textId="77777777" w:rsidR="003E0C42" w:rsidRPr="003E0C42" w:rsidRDefault="003E0C42" w:rsidP="003E0C42">
      <w:pPr>
        <w:spacing w:before="60"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B9A46D7" w14:textId="77777777" w:rsidR="003E0C42" w:rsidRPr="003E0C42" w:rsidRDefault="003E0C42" w:rsidP="003E0C42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372C049" w14:textId="02EA3EEC" w:rsidR="003E0C42" w:rsidRPr="003E0C42" w:rsidRDefault="003E0C42" w:rsidP="003E0C42">
      <w:pPr>
        <w:spacing w:after="200"/>
        <w:ind w:left="4320"/>
        <w:rPr>
          <w:rFonts w:ascii="Calibri" w:eastAsia="Calibri" w:hAnsi="Calibri" w:cs="Times New Roman"/>
          <w:kern w:val="0"/>
          <w:szCs w:val="28"/>
          <w14:ligatures w14:val="none"/>
        </w:rPr>
      </w:pPr>
    </w:p>
    <w:p w14:paraId="1447AF73" w14:textId="6F7C8D51" w:rsidR="003E0C42" w:rsidRPr="003E0C42" w:rsidRDefault="003E0C42" w:rsidP="00F63F31">
      <w:pPr>
        <w:spacing w:after="200"/>
        <w:ind w:left="4320"/>
        <w:jc w:val="right"/>
        <w:rPr>
          <w:rFonts w:ascii="Calibri" w:eastAsia="Calibri" w:hAnsi="Calibri" w:cs="Times New Roman"/>
          <w:kern w:val="0"/>
          <w:szCs w:val="28"/>
          <w14:ligatures w14:val="none"/>
        </w:rPr>
      </w:pPr>
      <w:r w:rsidRPr="003E0C42">
        <w:rPr>
          <w:rFonts w:ascii="Calibri" w:eastAsia="Calibri" w:hAnsi="Calibri" w:cs="Times New Roman"/>
          <w:kern w:val="0"/>
          <w:szCs w:val="28"/>
          <w14:ligatures w14:val="none"/>
        </w:rPr>
        <w:t xml:space="preserve">                   </w:t>
      </w:r>
      <w:bookmarkStart w:id="0" w:name="_Hlk158298325"/>
      <w:r w:rsidRPr="003E0C42">
        <w:rPr>
          <w:rFonts w:ascii="Calibri" w:eastAsia="Calibri" w:hAnsi="Calibri" w:cs="Times New Roman"/>
          <w:kern w:val="0"/>
          <w:szCs w:val="28"/>
          <w14:ligatures w14:val="none"/>
        </w:rPr>
        <w:t xml:space="preserve">Αθήνα, </w:t>
      </w:r>
      <w:r>
        <w:rPr>
          <w:rFonts w:ascii="Calibri" w:eastAsia="Calibri" w:hAnsi="Calibri" w:cs="Times New Roman"/>
          <w:kern w:val="0"/>
          <w:szCs w:val="28"/>
          <w14:ligatures w14:val="none"/>
        </w:rPr>
        <w:t>25</w:t>
      </w:r>
      <w:r w:rsidRPr="00F63F31">
        <w:rPr>
          <w:rFonts w:ascii="Calibri" w:eastAsia="Calibri" w:hAnsi="Calibri" w:cs="Times New Roman"/>
          <w:kern w:val="0"/>
          <w:szCs w:val="28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Cs w:val="28"/>
          <w14:ligatures w14:val="none"/>
        </w:rPr>
        <w:t>Νοεμβρίου</w:t>
      </w:r>
      <w:r w:rsidRPr="003E0C42">
        <w:rPr>
          <w:rFonts w:ascii="Calibri" w:eastAsia="Calibri" w:hAnsi="Calibri" w:cs="Times New Roman"/>
          <w:kern w:val="0"/>
          <w:szCs w:val="28"/>
          <w14:ligatures w14:val="none"/>
        </w:rPr>
        <w:t xml:space="preserve"> 2024</w:t>
      </w:r>
      <w:bookmarkEnd w:id="0"/>
    </w:p>
    <w:p w14:paraId="4EF78A9F" w14:textId="77777777" w:rsidR="00F63F31" w:rsidRDefault="00F63F31" w:rsidP="00F921D2">
      <w:pPr>
        <w:jc w:val="center"/>
        <w:rPr>
          <w:rFonts w:cstheme="minorHAnsi"/>
          <w:b/>
        </w:rPr>
      </w:pPr>
    </w:p>
    <w:p w14:paraId="5D873D40" w14:textId="7AACB70E" w:rsidR="00F921D2" w:rsidRPr="003E0C42" w:rsidRDefault="003E0C42" w:rsidP="00F921D2">
      <w:pPr>
        <w:jc w:val="center"/>
        <w:rPr>
          <w:rFonts w:cstheme="minorHAnsi"/>
          <w:b/>
        </w:rPr>
      </w:pPr>
      <w:r w:rsidRPr="003E0C42">
        <w:rPr>
          <w:rFonts w:cstheme="minorHAnsi"/>
          <w:b/>
        </w:rPr>
        <w:t>Δήλωση της Υπουργού Πολιτισμού</w:t>
      </w:r>
      <w:r w:rsidR="0065511D" w:rsidRPr="003E0C42">
        <w:rPr>
          <w:rFonts w:cstheme="minorHAnsi"/>
          <w:b/>
        </w:rPr>
        <w:t xml:space="preserve"> </w:t>
      </w:r>
      <w:r w:rsidRPr="003E0C42">
        <w:rPr>
          <w:rFonts w:cstheme="minorHAnsi"/>
          <w:b/>
        </w:rPr>
        <w:t xml:space="preserve">Λίνας Μενδώνη για την απώλεια του </w:t>
      </w:r>
      <w:r w:rsidRPr="003E0C42">
        <w:rPr>
          <w:rFonts w:cstheme="minorHAnsi"/>
          <w:b/>
          <w:lang w:val="en-US"/>
        </w:rPr>
        <w:t>Colin</w:t>
      </w:r>
      <w:r w:rsidRPr="003E0C42">
        <w:rPr>
          <w:rFonts w:cstheme="minorHAnsi"/>
          <w:b/>
        </w:rPr>
        <w:t xml:space="preserve"> </w:t>
      </w:r>
      <w:r w:rsidRPr="003E0C42">
        <w:rPr>
          <w:rFonts w:cstheme="minorHAnsi"/>
          <w:b/>
          <w:lang w:val="en-US"/>
        </w:rPr>
        <w:t>Renfrew</w:t>
      </w:r>
    </w:p>
    <w:p w14:paraId="7419FD67" w14:textId="30F35AAC" w:rsidR="0065511D" w:rsidRPr="003E0C42" w:rsidRDefault="00F921D2" w:rsidP="00F63F31">
      <w:pPr>
        <w:jc w:val="both"/>
        <w:rPr>
          <w:rFonts w:cstheme="minorHAnsi"/>
        </w:rPr>
      </w:pPr>
      <w:r w:rsidRPr="003E0C42">
        <w:rPr>
          <w:rFonts w:cstheme="minorHAnsi"/>
        </w:rPr>
        <w:t xml:space="preserve">Πληροφορούμενη την απώλεια του </w:t>
      </w:r>
      <w:r w:rsidRPr="003E0C42">
        <w:rPr>
          <w:rFonts w:cstheme="minorHAnsi"/>
          <w:lang w:val="en-US"/>
        </w:rPr>
        <w:t>Colin</w:t>
      </w:r>
      <w:r w:rsidRPr="003E0C42">
        <w:rPr>
          <w:rFonts w:cstheme="minorHAnsi"/>
        </w:rPr>
        <w:t xml:space="preserve"> </w:t>
      </w:r>
      <w:r w:rsidRPr="003E0C42">
        <w:rPr>
          <w:rFonts w:cstheme="minorHAnsi"/>
          <w:lang w:val="en-US"/>
        </w:rPr>
        <w:t>Renfrew</w:t>
      </w:r>
      <w:r w:rsidRPr="003E0C42">
        <w:rPr>
          <w:rFonts w:cstheme="minorHAnsi"/>
        </w:rPr>
        <w:t>, η Υπουργός Πολιτισμού Λίνα Μενδώνη έκανε την ακόλουθη δήλωση:</w:t>
      </w:r>
    </w:p>
    <w:p w14:paraId="42B01F56" w14:textId="47A550A4" w:rsidR="0065511D" w:rsidRPr="003E0C42" w:rsidRDefault="0065511D" w:rsidP="00F63F31">
      <w:pPr>
        <w:jc w:val="both"/>
        <w:rPr>
          <w:rFonts w:cstheme="minorHAnsi"/>
        </w:rPr>
      </w:pPr>
      <w:r w:rsidRPr="003E0C42">
        <w:rPr>
          <w:rFonts w:cstheme="minorHAnsi"/>
        </w:rPr>
        <w:t xml:space="preserve">Με μεγάλη θλίψη πληροφορήθηκα την απώλεια του </w:t>
      </w:r>
      <w:r w:rsidRPr="003E0C42">
        <w:rPr>
          <w:rFonts w:cstheme="minorHAnsi"/>
          <w:lang w:val="en-US"/>
        </w:rPr>
        <w:t>Colin</w:t>
      </w:r>
      <w:r w:rsidRPr="003E0C42">
        <w:rPr>
          <w:rFonts w:cstheme="minorHAnsi"/>
        </w:rPr>
        <w:t xml:space="preserve"> </w:t>
      </w:r>
      <w:r w:rsidRPr="003E0C42">
        <w:rPr>
          <w:rFonts w:cstheme="minorHAnsi"/>
          <w:lang w:val="en-US"/>
        </w:rPr>
        <w:t>Renfrew</w:t>
      </w:r>
      <w:r w:rsidRPr="003E0C42">
        <w:rPr>
          <w:rFonts w:cstheme="minorHAnsi"/>
        </w:rPr>
        <w:t>, ενός σπουδαίου αρχαιολόγου</w:t>
      </w:r>
      <w:r w:rsidR="006C4939" w:rsidRPr="003E0C42">
        <w:rPr>
          <w:rFonts w:cstheme="minorHAnsi"/>
        </w:rPr>
        <w:t>,</w:t>
      </w:r>
      <w:r w:rsidRPr="003E0C42">
        <w:rPr>
          <w:rFonts w:cstheme="minorHAnsi"/>
        </w:rPr>
        <w:t xml:space="preserve"> που καταλείπει μεγάλη κληρονομιά και καινοτόμες προσεγγίσεις. </w:t>
      </w:r>
    </w:p>
    <w:p w14:paraId="227300D3" w14:textId="77777777" w:rsidR="00F63F31" w:rsidRDefault="006C4939" w:rsidP="00F63F31">
      <w:pPr>
        <w:jc w:val="both"/>
        <w:rPr>
          <w:rFonts w:cstheme="minorHAnsi"/>
        </w:rPr>
      </w:pPr>
      <w:r w:rsidRPr="003E0C42">
        <w:rPr>
          <w:rFonts w:cstheme="minorHAnsi"/>
        </w:rPr>
        <w:t>Στη μακρόχρονη</w:t>
      </w:r>
      <w:r w:rsidR="0065511D" w:rsidRPr="003E0C42">
        <w:rPr>
          <w:rFonts w:cstheme="minorHAnsi"/>
        </w:rPr>
        <w:t xml:space="preserve"> επιστημονική του σταδιοδρομία, ο </w:t>
      </w:r>
      <w:r w:rsidR="0065511D" w:rsidRPr="003E0C42">
        <w:rPr>
          <w:rFonts w:cstheme="minorHAnsi"/>
          <w:lang w:val="en-US"/>
        </w:rPr>
        <w:t>Colin</w:t>
      </w:r>
      <w:r w:rsidR="0065511D" w:rsidRPr="003E0C42">
        <w:rPr>
          <w:rFonts w:cstheme="minorHAnsi"/>
        </w:rPr>
        <w:t xml:space="preserve"> </w:t>
      </w:r>
      <w:r w:rsidR="0065511D" w:rsidRPr="003E0C42">
        <w:rPr>
          <w:rFonts w:cstheme="minorHAnsi"/>
          <w:lang w:val="en-US"/>
        </w:rPr>
        <w:t>Renfrew</w:t>
      </w:r>
      <w:r w:rsidR="0065511D" w:rsidRPr="003E0C42">
        <w:rPr>
          <w:rFonts w:cstheme="minorHAnsi"/>
        </w:rPr>
        <w:t xml:space="preserve"> </w:t>
      </w:r>
      <w:r w:rsidR="005639B6" w:rsidRPr="003E0C42">
        <w:rPr>
          <w:rFonts w:cstheme="minorHAnsi"/>
        </w:rPr>
        <w:t xml:space="preserve">συνδύασε αρμονικά </w:t>
      </w:r>
      <w:r w:rsidRPr="003E0C42">
        <w:rPr>
          <w:rFonts w:cstheme="minorHAnsi"/>
        </w:rPr>
        <w:t>τη διδασκαλία με τη συγγραφή,</w:t>
      </w:r>
      <w:r w:rsidR="005639B6" w:rsidRPr="003E0C42">
        <w:rPr>
          <w:rFonts w:cstheme="minorHAnsi"/>
        </w:rPr>
        <w:t xml:space="preserve"> την έρευνα</w:t>
      </w:r>
      <w:r w:rsidRPr="003E0C42">
        <w:rPr>
          <w:rFonts w:cstheme="minorHAnsi"/>
        </w:rPr>
        <w:t xml:space="preserve"> και την ανασκαφική δραστηριότητα</w:t>
      </w:r>
      <w:r w:rsidR="005639B6" w:rsidRPr="003E0C42">
        <w:rPr>
          <w:rFonts w:cstheme="minorHAnsi"/>
        </w:rPr>
        <w:t xml:space="preserve">, αφήνοντας διακριτή την σφραγίδα του σε κάθε τομέα. </w:t>
      </w:r>
    </w:p>
    <w:p w14:paraId="3F32E871" w14:textId="098DDD64" w:rsidR="0065511D" w:rsidRPr="003E0C42" w:rsidRDefault="005639B6" w:rsidP="00F63F31">
      <w:pPr>
        <w:jc w:val="both"/>
        <w:rPr>
          <w:rFonts w:cstheme="minorHAnsi"/>
        </w:rPr>
      </w:pPr>
      <w:r w:rsidRPr="003E0C42">
        <w:rPr>
          <w:rFonts w:cstheme="minorHAnsi"/>
        </w:rPr>
        <w:t xml:space="preserve">Σημαντικότατη, και πολλαπλώς </w:t>
      </w:r>
      <w:proofErr w:type="spellStart"/>
      <w:r w:rsidRPr="003E0C42">
        <w:rPr>
          <w:rFonts w:cstheme="minorHAnsi"/>
        </w:rPr>
        <w:t>επιδραστική</w:t>
      </w:r>
      <w:proofErr w:type="spellEnd"/>
      <w:r w:rsidRPr="003E0C42">
        <w:rPr>
          <w:rFonts w:cstheme="minorHAnsi"/>
        </w:rPr>
        <w:t xml:space="preserve">, υπήρξε η ακαδημαϊκή συμβολή του στην προϊστορία των γλωσσών, τη ραδιοχρονολόγηση, την αρχαιογενετική και τη νευροαρχαιολογία. Κάτι που όχι μόνον </w:t>
      </w:r>
      <w:r w:rsidR="006C4939" w:rsidRPr="003E0C42">
        <w:rPr>
          <w:rFonts w:cstheme="minorHAnsi"/>
        </w:rPr>
        <w:t>αποδεικνύει</w:t>
      </w:r>
      <w:r w:rsidRPr="003E0C42">
        <w:rPr>
          <w:rFonts w:cstheme="minorHAnsi"/>
        </w:rPr>
        <w:t xml:space="preserve"> την ευρύτητα των γνώσεών του και το βάθος της επιστημονικής οπτικής του, αλλά διαμόρφωνε και ένα πρότυπο επιστημονικής προσέγγισης, που εδραζόταν σε συνολική εποπτεία των επιμέρους αντικειμένων, όπως αυτή </w:t>
      </w:r>
      <w:r w:rsidR="006C4939" w:rsidRPr="003E0C42">
        <w:rPr>
          <w:rFonts w:cstheme="minorHAnsi"/>
        </w:rPr>
        <w:t>αντικατοπτρίζεται</w:t>
      </w:r>
      <w:r w:rsidRPr="003E0C42">
        <w:rPr>
          <w:rFonts w:cstheme="minorHAnsi"/>
        </w:rPr>
        <w:t xml:space="preserve"> στο ογκώδες συγγραφικό του έργο. </w:t>
      </w:r>
    </w:p>
    <w:p w14:paraId="59A05377" w14:textId="03B32C3D" w:rsidR="00AC54ED" w:rsidRPr="003E0C42" w:rsidRDefault="006C4939" w:rsidP="00F63F31">
      <w:pPr>
        <w:jc w:val="both"/>
        <w:rPr>
          <w:rFonts w:cstheme="minorHAnsi"/>
        </w:rPr>
      </w:pPr>
      <w:r w:rsidRPr="003E0C42">
        <w:rPr>
          <w:rFonts w:cstheme="minorHAnsi"/>
        </w:rPr>
        <w:t>Η παρουσία του στην έρευνα του πεδίου ήταν πάντοτε ακάματη: Α</w:t>
      </w:r>
      <w:r w:rsidR="001F1388" w:rsidRPr="003E0C42">
        <w:rPr>
          <w:rFonts w:cstheme="minorHAnsi"/>
        </w:rPr>
        <w:t xml:space="preserve">πό τον προϊστορικό οικισμό των Σιταγρών Δράμας για να </w:t>
      </w:r>
      <w:r w:rsidRPr="003E0C42">
        <w:rPr>
          <w:rFonts w:cstheme="minorHAnsi"/>
        </w:rPr>
        <w:t>αφιερωθεί στις Κυκλάδες,</w:t>
      </w:r>
      <w:r w:rsidR="001F1388" w:rsidRPr="003E0C42">
        <w:rPr>
          <w:rFonts w:cstheme="minorHAnsi"/>
        </w:rPr>
        <w:t xml:space="preserve"> </w:t>
      </w:r>
      <w:r w:rsidRPr="003E0C42">
        <w:rPr>
          <w:rFonts w:cstheme="minorHAnsi"/>
        </w:rPr>
        <w:t>σ</w:t>
      </w:r>
      <w:r w:rsidR="00AC54ED" w:rsidRPr="003E0C42">
        <w:rPr>
          <w:rFonts w:cstheme="minorHAnsi"/>
        </w:rPr>
        <w:t xml:space="preserve">τη Φυλακωπή της Μήλου, τη Μαρκιανή της Αμοργού και, επί χρόνια και έως το τέλος, </w:t>
      </w:r>
      <w:r w:rsidRPr="003E0C42">
        <w:rPr>
          <w:rFonts w:cstheme="minorHAnsi"/>
        </w:rPr>
        <w:t>σ</w:t>
      </w:r>
      <w:r w:rsidR="00AC54ED" w:rsidRPr="003E0C42">
        <w:rPr>
          <w:rFonts w:cstheme="minorHAnsi"/>
        </w:rPr>
        <w:t xml:space="preserve">την Κέρο. </w:t>
      </w:r>
      <w:r w:rsidR="00261FCE" w:rsidRPr="003E0C42">
        <w:rPr>
          <w:rFonts w:cstheme="minorHAnsi"/>
        </w:rPr>
        <w:t>Ισως, να ήταν η</w:t>
      </w:r>
      <w:r w:rsidR="008F242D" w:rsidRPr="003E0C42">
        <w:rPr>
          <w:rFonts w:cstheme="minorHAnsi"/>
        </w:rPr>
        <w:t xml:space="preserve"> αγάπη του για </w:t>
      </w:r>
      <w:r w:rsidR="00261FCE" w:rsidRPr="003E0C42">
        <w:rPr>
          <w:rFonts w:cstheme="minorHAnsi"/>
        </w:rPr>
        <w:t>τον Κυκλαδικό Πολιτισμό</w:t>
      </w:r>
      <w:r w:rsidR="008F242D" w:rsidRPr="003E0C42">
        <w:rPr>
          <w:rFonts w:cstheme="minorHAnsi"/>
        </w:rPr>
        <w:t xml:space="preserve"> και </w:t>
      </w:r>
      <w:r w:rsidR="00261FCE" w:rsidRPr="003E0C42">
        <w:rPr>
          <w:rFonts w:cstheme="minorHAnsi"/>
        </w:rPr>
        <w:t>τα νησιά</w:t>
      </w:r>
      <w:r w:rsidR="008F242D" w:rsidRPr="003E0C42">
        <w:rPr>
          <w:rFonts w:cstheme="minorHAnsi"/>
        </w:rPr>
        <w:t>,</w:t>
      </w:r>
      <w:r w:rsidR="00261FCE" w:rsidRPr="003E0C42">
        <w:rPr>
          <w:rFonts w:cstheme="minorHAnsi"/>
        </w:rPr>
        <w:t xml:space="preserve"> που τον δημιούργησαν</w:t>
      </w:r>
      <w:r w:rsidR="008F242D" w:rsidRPr="003E0C42">
        <w:rPr>
          <w:rFonts w:cstheme="minorHAnsi"/>
        </w:rPr>
        <w:t>,</w:t>
      </w:r>
      <w:r w:rsidR="00261FCE" w:rsidRPr="003E0C42">
        <w:rPr>
          <w:rFonts w:cstheme="minorHAnsi"/>
        </w:rPr>
        <w:t xml:space="preserve"> η αιτία </w:t>
      </w:r>
      <w:r w:rsidR="008F242D" w:rsidRPr="003E0C42">
        <w:rPr>
          <w:rFonts w:cstheme="minorHAnsi"/>
        </w:rPr>
        <w:t xml:space="preserve">που από πολύ νωρίς αφοσιώθηκε στον αγώνα </w:t>
      </w:r>
      <w:r w:rsidR="00AC54ED" w:rsidRPr="003E0C42">
        <w:rPr>
          <w:rFonts w:cstheme="minorHAnsi"/>
        </w:rPr>
        <w:t xml:space="preserve">κατά της αρχαιοκαπηλίας και του παράνομου εμπορίου αρχαιοτήτων, στα οποία αφιέρωσε τεράστια ενέργεια. </w:t>
      </w:r>
    </w:p>
    <w:p w14:paraId="18631772" w14:textId="3043A3AD" w:rsidR="005639B6" w:rsidRPr="003E0C42" w:rsidRDefault="008F242D" w:rsidP="00F63F31">
      <w:pPr>
        <w:jc w:val="both"/>
        <w:rPr>
          <w:rFonts w:cstheme="minorHAnsi"/>
        </w:rPr>
      </w:pPr>
      <w:r w:rsidRPr="003E0C42">
        <w:rPr>
          <w:rFonts w:cstheme="minorHAnsi"/>
        </w:rPr>
        <w:t xml:space="preserve">Είχα την τύχη να γνωρίσω </w:t>
      </w:r>
      <w:r w:rsidR="00514910" w:rsidRPr="003E0C42">
        <w:rPr>
          <w:rFonts w:cstheme="minorHAnsi"/>
        </w:rPr>
        <w:t>από</w:t>
      </w:r>
      <w:r w:rsidRPr="003E0C42">
        <w:rPr>
          <w:rFonts w:cstheme="minorHAnsi"/>
        </w:rPr>
        <w:t xml:space="preserve"> κοντά</w:t>
      </w:r>
      <w:r w:rsidR="00AC54ED" w:rsidRPr="003E0C42">
        <w:rPr>
          <w:rFonts w:cstheme="minorHAnsi"/>
        </w:rPr>
        <w:t xml:space="preserve"> τον </w:t>
      </w:r>
      <w:r w:rsidR="00AC54ED" w:rsidRPr="003E0C42">
        <w:rPr>
          <w:rFonts w:cstheme="minorHAnsi"/>
          <w:lang w:val="en-US"/>
        </w:rPr>
        <w:t>Colin</w:t>
      </w:r>
      <w:r w:rsidR="00AC54ED" w:rsidRPr="003E0C42">
        <w:rPr>
          <w:rFonts w:cstheme="minorHAnsi"/>
        </w:rPr>
        <w:t xml:space="preserve"> </w:t>
      </w:r>
      <w:r w:rsidR="00AC54ED" w:rsidRPr="003E0C42">
        <w:rPr>
          <w:rFonts w:cstheme="minorHAnsi"/>
          <w:lang w:val="en-US"/>
        </w:rPr>
        <w:t>Renfrew</w:t>
      </w:r>
      <w:r w:rsidRPr="003E0C42">
        <w:rPr>
          <w:rFonts w:cstheme="minorHAnsi"/>
        </w:rPr>
        <w:t>. Ε</w:t>
      </w:r>
      <w:r w:rsidR="00AC54ED" w:rsidRPr="003E0C42">
        <w:rPr>
          <w:rFonts w:cstheme="minorHAnsi"/>
        </w:rPr>
        <w:t>ίχα τη χαρά να θαυμάσω έναν άψογο συνδυασμό θεωρίας και πράξης</w:t>
      </w:r>
      <w:r w:rsidRPr="003E0C42">
        <w:rPr>
          <w:rFonts w:cstheme="minorHAnsi"/>
        </w:rPr>
        <w:t>,</w:t>
      </w:r>
      <w:r w:rsidR="003B1FFF" w:rsidRPr="003E0C42">
        <w:rPr>
          <w:rFonts w:cstheme="minorHAnsi"/>
          <w:lang w:val="fr-FR"/>
        </w:rPr>
        <w:t xml:space="preserve"> </w:t>
      </w:r>
      <w:r w:rsidR="003B1FFF" w:rsidRPr="003E0C42">
        <w:rPr>
          <w:rFonts w:cstheme="minorHAnsi"/>
        </w:rPr>
        <w:t xml:space="preserve">και </w:t>
      </w:r>
      <w:r w:rsidR="00A70638" w:rsidRPr="003E0C42">
        <w:rPr>
          <w:rFonts w:cstheme="minorHAnsi"/>
        </w:rPr>
        <w:t>την αφοσίωση με την οποία υπηρετούσε την επιστήμη</w:t>
      </w:r>
      <w:r w:rsidRPr="003E0C42">
        <w:rPr>
          <w:rFonts w:cstheme="minorHAnsi"/>
        </w:rPr>
        <w:t xml:space="preserve"> του</w:t>
      </w:r>
      <w:r w:rsidR="00AC54ED" w:rsidRPr="003E0C42">
        <w:rPr>
          <w:rFonts w:cstheme="minorHAnsi"/>
        </w:rPr>
        <w:t xml:space="preserve">. </w:t>
      </w:r>
      <w:r w:rsidRPr="003E0C42">
        <w:rPr>
          <w:rFonts w:cstheme="minorHAnsi"/>
        </w:rPr>
        <w:t>Σε κάθε συζήτηση μαζί του, ο συνομιλητής του μπορούσε εύκολα</w:t>
      </w:r>
      <w:r w:rsidR="00AC54ED" w:rsidRPr="003E0C42">
        <w:rPr>
          <w:rFonts w:cstheme="minorHAnsi"/>
        </w:rPr>
        <w:t xml:space="preserve"> </w:t>
      </w:r>
      <w:r w:rsidRPr="003E0C42">
        <w:rPr>
          <w:rFonts w:cstheme="minorHAnsi"/>
        </w:rPr>
        <w:t>και να διαπιστώσει</w:t>
      </w:r>
      <w:r w:rsidR="003B1FFF" w:rsidRPr="003E0C42">
        <w:rPr>
          <w:rFonts w:cstheme="minorHAnsi"/>
        </w:rPr>
        <w:t xml:space="preserve"> τη μεγάλη του αγάπη για την Ελλάδα </w:t>
      </w:r>
      <w:r w:rsidRPr="003E0C42">
        <w:rPr>
          <w:rFonts w:cstheme="minorHAnsi"/>
        </w:rPr>
        <w:t>και τον πολιτισμό της.</w:t>
      </w:r>
      <w:r w:rsidR="00A70638" w:rsidRPr="003E0C42">
        <w:rPr>
          <w:rFonts w:cstheme="minorHAnsi"/>
        </w:rPr>
        <w:t xml:space="preserve"> </w:t>
      </w:r>
    </w:p>
    <w:p w14:paraId="6F2EAF54" w14:textId="7A675214" w:rsidR="00A70638" w:rsidRPr="003E0C42" w:rsidRDefault="000642C4" w:rsidP="00F63F31">
      <w:pPr>
        <w:jc w:val="both"/>
        <w:rPr>
          <w:rFonts w:cstheme="minorHAnsi"/>
        </w:rPr>
      </w:pPr>
      <w:r>
        <w:rPr>
          <w:rFonts w:cstheme="minorHAnsi"/>
        </w:rPr>
        <w:t>Στην οικογένειά του</w:t>
      </w:r>
      <w:bookmarkStart w:id="1" w:name="_GoBack"/>
      <w:bookmarkEnd w:id="1"/>
      <w:r w:rsidR="00A70638" w:rsidRPr="003E0C42">
        <w:rPr>
          <w:rFonts w:cstheme="minorHAnsi"/>
        </w:rPr>
        <w:t>, τους φίλους και τους μαθητές του απευθύνω ειλικρινέστατα συλλυπητήρια.</w:t>
      </w:r>
    </w:p>
    <w:sectPr w:rsidR="00A70638" w:rsidRPr="003E0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2"/>
    <w:rsid w:val="000642C4"/>
    <w:rsid w:val="000D07BE"/>
    <w:rsid w:val="001F1388"/>
    <w:rsid w:val="00261FCE"/>
    <w:rsid w:val="002F0F4C"/>
    <w:rsid w:val="003B1FFF"/>
    <w:rsid w:val="003E0C42"/>
    <w:rsid w:val="00514910"/>
    <w:rsid w:val="005639B6"/>
    <w:rsid w:val="0065511D"/>
    <w:rsid w:val="006C4939"/>
    <w:rsid w:val="008F242D"/>
    <w:rsid w:val="00A70638"/>
    <w:rsid w:val="00AC54ED"/>
    <w:rsid w:val="00F63F31"/>
    <w:rsid w:val="00F9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9EA6F"/>
  <w15:docId w15:val="{1474266F-CC33-49C0-A780-743EE26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D2"/>
    <w:pPr>
      <w:spacing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DF8004C-51A8-432B-A1AA-BE4F1A5345F4}"/>
</file>

<file path=customXml/itemProps2.xml><?xml version="1.0" encoding="utf-8"?>
<ds:datastoreItem xmlns:ds="http://schemas.openxmlformats.org/officeDocument/2006/customXml" ds:itemID="{A8652573-C13F-4F87-9BDD-8C3A67C559FA}"/>
</file>

<file path=customXml/itemProps3.xml><?xml version="1.0" encoding="utf-8"?>
<ds:datastoreItem xmlns:ds="http://schemas.openxmlformats.org/officeDocument/2006/customXml" ds:itemID="{D5248E4D-722D-4365-A4CE-CB94DE8EB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της Υπουργού Πολιτισμού Λίνας Μενδώνη για την απώλεια του Colin Renfrew</dc:title>
  <dc:subject/>
  <dc:creator>User</dc:creator>
  <cp:keywords/>
  <dc:description/>
  <cp:lastModifiedBy>Ελευθερία Πελτέκη</cp:lastModifiedBy>
  <cp:revision>2</cp:revision>
  <dcterms:created xsi:type="dcterms:W3CDTF">2024-11-25T08:31:00Z</dcterms:created>
  <dcterms:modified xsi:type="dcterms:W3CDTF">2024-11-25T08:31:00Z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